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4E9" w:rsidRPr="00FF64E9" w:rsidRDefault="00FF64E9" w:rsidP="00FF64E9">
      <w:pPr>
        <w:tabs>
          <w:tab w:val="left" w:pos="3231"/>
        </w:tabs>
        <w:rPr>
          <w:b/>
          <w:sz w:val="28"/>
          <w:szCs w:val="28"/>
        </w:rPr>
      </w:pPr>
      <w:r w:rsidRPr="00FF64E9">
        <w:rPr>
          <w:b/>
          <w:sz w:val="28"/>
          <w:szCs w:val="28"/>
        </w:rPr>
        <w:t>Dragi člani</w:t>
      </w:r>
      <w:r w:rsidRPr="00FF64E9">
        <w:rPr>
          <w:b/>
          <w:sz w:val="28"/>
          <w:szCs w:val="28"/>
        </w:rPr>
        <w:t xml:space="preserve"> podružnice Posavje</w:t>
      </w:r>
      <w:r w:rsidRPr="00FF64E9">
        <w:rPr>
          <w:b/>
          <w:sz w:val="28"/>
          <w:szCs w:val="28"/>
        </w:rPr>
        <w:t>,</w:t>
      </w:r>
    </w:p>
    <w:p w:rsidR="00FF64E9" w:rsidRPr="006D05F5" w:rsidRDefault="00FF64E9" w:rsidP="00FF64E9">
      <w:pPr>
        <w:tabs>
          <w:tab w:val="left" w:pos="3231"/>
        </w:tabs>
        <w:jc w:val="center"/>
        <w:rPr>
          <w:szCs w:val="28"/>
        </w:rPr>
      </w:pPr>
    </w:p>
    <w:p w:rsidR="00FF64E9" w:rsidRPr="00FF64E9" w:rsidRDefault="00FF64E9" w:rsidP="00FF64E9">
      <w:pPr>
        <w:tabs>
          <w:tab w:val="left" w:pos="3231"/>
        </w:tabs>
        <w:jc w:val="both"/>
        <w:rPr>
          <w:b/>
          <w:sz w:val="28"/>
          <w:szCs w:val="28"/>
        </w:rPr>
      </w:pPr>
      <w:r w:rsidRPr="00FF64E9">
        <w:rPr>
          <w:sz w:val="28"/>
          <w:szCs w:val="28"/>
        </w:rPr>
        <w:t xml:space="preserve">Letošnji strokovni izlet podružnice Posavje bo nadaljevanje sklopa ogledov naših glavnih oziroma največjih mest v Sloveniji. </w:t>
      </w:r>
      <w:r w:rsidRPr="00FF64E9">
        <w:rPr>
          <w:b/>
          <w:sz w:val="28"/>
          <w:szCs w:val="28"/>
        </w:rPr>
        <w:t>Tokrat bomo odšli na ogled MARIBORA. Na izlet bomo odšli v soboto, 20. maja 2017.</w:t>
      </w: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</w:p>
    <w:p w:rsidR="00FF64E9" w:rsidRDefault="00FF64E9" w:rsidP="00FF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31"/>
        </w:tabs>
        <w:jc w:val="both"/>
        <w:rPr>
          <w:szCs w:val="28"/>
        </w:rPr>
      </w:pPr>
      <w:r>
        <w:rPr>
          <w:szCs w:val="28"/>
        </w:rPr>
        <w:t>Maribor je drugo največje slovensko mesto, ki leži na stičišču štirih raznolikih krajin: gozdnatega Pohorja, dravske doline s Kozjakom, vinorodnih Slovenskih goric in rodovitnega Dravskega polja. Mesto je gospodarsko, kulturno, izobraževalno, prometno in sejemsko središče Štajerske. Začetki mesta segajo v 13. stoletje. Nekdaj je bilo pomembno rečno pristanišče in središče vinske trgovine. Mesto se ponaša z najstarejšo vinsko trto, ki je stara več kot 400 let. Severni rob zelenega mesta sestavljajo mestni park, Piramida, Trije ribniki, mestni vrh in Kalvarija.</w:t>
      </w: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</w:p>
    <w:p w:rsidR="00FF64E9" w:rsidRPr="00FF64E9" w:rsidRDefault="00FF64E9" w:rsidP="00FF64E9">
      <w:pPr>
        <w:tabs>
          <w:tab w:val="left" w:pos="3231"/>
        </w:tabs>
        <w:jc w:val="both"/>
        <w:rPr>
          <w:b/>
          <w:sz w:val="28"/>
          <w:szCs w:val="28"/>
          <w:u w:val="single"/>
        </w:rPr>
      </w:pPr>
      <w:r w:rsidRPr="00FF64E9">
        <w:rPr>
          <w:b/>
          <w:sz w:val="28"/>
          <w:szCs w:val="28"/>
          <w:u w:val="single"/>
        </w:rPr>
        <w:t>Program ekskurzije:</w:t>
      </w: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  <w:r>
        <w:rPr>
          <w:szCs w:val="28"/>
        </w:rPr>
        <w:t>V mestu si bomo ogledali akvarij, trto modre Kavčine, Lent, mestno hišo, Rotovški trg, katedralo sv. Janeza Krstnika… Pred prihodom v Maribor si bomo ogledali Botanični vrt Mariborske univerze v Pivoli, kjer raste preko 2000 različnih rastlin, od tega na primer 120 različnih vrst vrtnic.</w:t>
      </w: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  <w:r>
        <w:rPr>
          <w:szCs w:val="28"/>
        </w:rPr>
        <w:t>Kosilo bomo imeli v eni boljših mestnih restavracij. Pozno popoldne se bomo med potjo domov ustavili še v Žalcu na pivski fontani, kjer boste lahko poskusili 6 vrst piva v eni največji slovenski turistični atrakciji.</w:t>
      </w: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</w:p>
    <w:p w:rsidR="00FF64E9" w:rsidRPr="00FF64E9" w:rsidRDefault="00FF64E9" w:rsidP="00FF64E9">
      <w:pPr>
        <w:tabs>
          <w:tab w:val="left" w:pos="3231"/>
        </w:tabs>
        <w:jc w:val="both"/>
        <w:rPr>
          <w:b/>
          <w:sz w:val="28"/>
          <w:szCs w:val="28"/>
        </w:rPr>
      </w:pPr>
      <w:r w:rsidRPr="00FF64E9">
        <w:rPr>
          <w:b/>
          <w:sz w:val="28"/>
          <w:szCs w:val="28"/>
        </w:rPr>
        <w:t>Cena izleta je 55 EUR na osebo pri udeležbi več kot 40 oseb.</w:t>
      </w:r>
    </w:p>
    <w:p w:rsidR="00FF64E9" w:rsidRDefault="00FF64E9" w:rsidP="00FF64E9">
      <w:pPr>
        <w:tabs>
          <w:tab w:val="left" w:pos="3231"/>
        </w:tabs>
        <w:jc w:val="both"/>
        <w:rPr>
          <w:b/>
          <w:szCs w:val="28"/>
        </w:rPr>
      </w:pP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  <w:r>
        <w:rPr>
          <w:szCs w:val="28"/>
        </w:rPr>
        <w:t>V ceno je vključen prevoz, kosilo, vstopnine, degustacija piva, osnovno turistično zavarovanje in vodenje.</w:t>
      </w: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  <w:r>
        <w:rPr>
          <w:szCs w:val="28"/>
        </w:rPr>
        <w:t>Odhod avtobusa bo</w:t>
      </w:r>
      <w:r w:rsidRPr="006D05F5">
        <w:rPr>
          <w:szCs w:val="28"/>
        </w:rPr>
        <w:t xml:space="preserve"> ob 7</w:t>
      </w:r>
      <w:r>
        <w:rPr>
          <w:szCs w:val="28"/>
        </w:rPr>
        <w:t>.</w:t>
      </w:r>
      <w:r w:rsidRPr="006D05F5">
        <w:rPr>
          <w:szCs w:val="28"/>
        </w:rPr>
        <w:t xml:space="preserve"> uri </w:t>
      </w:r>
      <w:r>
        <w:rPr>
          <w:szCs w:val="28"/>
        </w:rPr>
        <w:t xml:space="preserve">iz avtobusne postaje v Brežicah. Mimo Dolenje vasi </w:t>
      </w:r>
      <w:r w:rsidRPr="006D05F5">
        <w:rPr>
          <w:szCs w:val="28"/>
        </w:rPr>
        <w:t xml:space="preserve">se odpeljemo </w:t>
      </w:r>
      <w:r>
        <w:rPr>
          <w:szCs w:val="28"/>
        </w:rPr>
        <w:t>do</w:t>
      </w:r>
      <w:r w:rsidRPr="006D05F5">
        <w:rPr>
          <w:szCs w:val="28"/>
        </w:rPr>
        <w:t xml:space="preserve"> Krškega</w:t>
      </w:r>
      <w:r>
        <w:rPr>
          <w:szCs w:val="28"/>
        </w:rPr>
        <w:t xml:space="preserve"> in od tu preko Sevnice proti Mariboru. Ure odhodov z drugih postaj boste izvedeli naknadno.</w:t>
      </w:r>
      <w:r w:rsidRPr="006D05F5">
        <w:rPr>
          <w:szCs w:val="28"/>
        </w:rPr>
        <w:t xml:space="preserve"> Domov </w:t>
      </w:r>
      <w:r>
        <w:rPr>
          <w:szCs w:val="28"/>
        </w:rPr>
        <w:t>se bomo vrnili do</w:t>
      </w:r>
      <w:r w:rsidRPr="006D05F5">
        <w:rPr>
          <w:szCs w:val="28"/>
        </w:rPr>
        <w:t xml:space="preserve"> 21. ure.</w:t>
      </w:r>
    </w:p>
    <w:p w:rsidR="00FF64E9" w:rsidRPr="006D05F5" w:rsidRDefault="00FF64E9" w:rsidP="00FF64E9">
      <w:pPr>
        <w:tabs>
          <w:tab w:val="left" w:pos="3231"/>
        </w:tabs>
        <w:jc w:val="both"/>
        <w:rPr>
          <w:szCs w:val="28"/>
        </w:rPr>
      </w:pPr>
    </w:p>
    <w:p w:rsidR="00FF64E9" w:rsidRPr="006D05F5" w:rsidRDefault="00FF64E9" w:rsidP="00FF64E9">
      <w:pPr>
        <w:tabs>
          <w:tab w:val="left" w:pos="3231"/>
        </w:tabs>
        <w:jc w:val="both"/>
        <w:rPr>
          <w:szCs w:val="28"/>
        </w:rPr>
      </w:pPr>
      <w:r w:rsidRPr="006D05F5">
        <w:rPr>
          <w:szCs w:val="28"/>
        </w:rPr>
        <w:t>Stroške prevoza bo krilo društvo, ki prispeva tudi 15 EUR za vsakega rednega člana.</w:t>
      </w: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  <w:r w:rsidRPr="006D05F5">
        <w:rPr>
          <w:szCs w:val="28"/>
        </w:rPr>
        <w:t xml:space="preserve">Končen znesek plačila bo </w:t>
      </w:r>
      <w:r>
        <w:rPr>
          <w:szCs w:val="28"/>
        </w:rPr>
        <w:t>30 EUR za redne člane</w:t>
      </w:r>
      <w:r w:rsidRPr="006D05F5">
        <w:rPr>
          <w:szCs w:val="28"/>
        </w:rPr>
        <w:t>, za partner</w:t>
      </w:r>
      <w:r>
        <w:rPr>
          <w:szCs w:val="28"/>
        </w:rPr>
        <w:t>je in podporne člane pa okrog 45</w:t>
      </w:r>
      <w:r w:rsidRPr="006D05F5">
        <w:rPr>
          <w:szCs w:val="28"/>
        </w:rPr>
        <w:t xml:space="preserve"> EUR.</w:t>
      </w:r>
      <w:r>
        <w:rPr>
          <w:szCs w:val="28"/>
        </w:rPr>
        <w:t xml:space="preserve"> Vabljeni so tudi zunanji člani, za katere je cena izleta 55 EUR. Če bomo pridobili kakšna donatorska sredstva, bo znesek plačila nižji.</w:t>
      </w:r>
    </w:p>
    <w:p w:rsidR="00FF64E9" w:rsidRPr="006D05F5" w:rsidRDefault="00FF64E9" w:rsidP="00FF64E9">
      <w:pPr>
        <w:tabs>
          <w:tab w:val="left" w:pos="3231"/>
        </w:tabs>
        <w:jc w:val="both"/>
        <w:rPr>
          <w:szCs w:val="28"/>
        </w:rPr>
      </w:pPr>
    </w:p>
    <w:p w:rsidR="00FF64E9" w:rsidRDefault="00FF64E9" w:rsidP="00FF64E9">
      <w:pPr>
        <w:tabs>
          <w:tab w:val="left" w:pos="3231"/>
        </w:tabs>
        <w:jc w:val="both"/>
        <w:rPr>
          <w:sz w:val="28"/>
          <w:szCs w:val="28"/>
        </w:rPr>
      </w:pPr>
      <w:r w:rsidRPr="00FF64E9">
        <w:rPr>
          <w:sz w:val="28"/>
          <w:szCs w:val="28"/>
        </w:rPr>
        <w:t xml:space="preserve">Za prijavo me pokličite na GSM: 041 759 752. Pokličete me lahko v času do 21. aprila in od 2. do 10. maja 2017. </w:t>
      </w:r>
    </w:p>
    <w:p w:rsidR="00FF64E9" w:rsidRDefault="00FF64E9" w:rsidP="00FF64E9">
      <w:pPr>
        <w:tabs>
          <w:tab w:val="left" w:pos="3231"/>
        </w:tabs>
        <w:jc w:val="both"/>
        <w:rPr>
          <w:b/>
          <w:sz w:val="28"/>
          <w:szCs w:val="28"/>
        </w:rPr>
      </w:pPr>
    </w:p>
    <w:p w:rsidR="00FF64E9" w:rsidRPr="00FF64E9" w:rsidRDefault="00FF64E9" w:rsidP="00FF64E9">
      <w:pPr>
        <w:tabs>
          <w:tab w:val="left" w:pos="3231"/>
        </w:tabs>
        <w:jc w:val="both"/>
        <w:rPr>
          <w:sz w:val="28"/>
          <w:szCs w:val="28"/>
        </w:rPr>
      </w:pPr>
      <w:r w:rsidRPr="00FF64E9">
        <w:rPr>
          <w:b/>
          <w:sz w:val="28"/>
          <w:szCs w:val="28"/>
        </w:rPr>
        <w:t>Prosim vas, da upoštevate rok za prijavo, 10. maj,  zaradi vseh rezervacij, ki so potrebne.</w:t>
      </w:r>
    </w:p>
    <w:p w:rsidR="00FF64E9" w:rsidRPr="006D05F5" w:rsidRDefault="00FF64E9" w:rsidP="00FF64E9">
      <w:pPr>
        <w:tabs>
          <w:tab w:val="left" w:pos="3231"/>
        </w:tabs>
        <w:jc w:val="both"/>
        <w:rPr>
          <w:szCs w:val="28"/>
        </w:rPr>
      </w:pPr>
      <w:r>
        <w:rPr>
          <w:szCs w:val="28"/>
        </w:rPr>
        <w:t>Denar za izlet bomo  oddali na avtobusu.</w:t>
      </w:r>
    </w:p>
    <w:p w:rsidR="00FF64E9" w:rsidRPr="006D05F5" w:rsidRDefault="00FF64E9" w:rsidP="00FF64E9">
      <w:pPr>
        <w:tabs>
          <w:tab w:val="left" w:pos="3231"/>
        </w:tabs>
        <w:jc w:val="both"/>
        <w:rPr>
          <w:szCs w:val="28"/>
        </w:rPr>
      </w:pPr>
    </w:p>
    <w:p w:rsidR="00FF64E9" w:rsidRDefault="00FF64E9" w:rsidP="00FF64E9">
      <w:pPr>
        <w:tabs>
          <w:tab w:val="left" w:pos="3231"/>
        </w:tabs>
        <w:jc w:val="both"/>
        <w:rPr>
          <w:szCs w:val="28"/>
        </w:rPr>
      </w:pPr>
    </w:p>
    <w:p w:rsidR="00FF64E9" w:rsidRPr="006D05F5" w:rsidRDefault="00FF64E9" w:rsidP="00FF64E9">
      <w:pPr>
        <w:tabs>
          <w:tab w:val="left" w:pos="3231"/>
        </w:tabs>
        <w:jc w:val="both"/>
        <w:rPr>
          <w:szCs w:val="28"/>
        </w:rPr>
      </w:pPr>
      <w:r>
        <w:rPr>
          <w:szCs w:val="28"/>
        </w:rPr>
        <w:t>P</w:t>
      </w:r>
      <w:r w:rsidRPr="006D05F5">
        <w:rPr>
          <w:szCs w:val="28"/>
        </w:rPr>
        <w:t>rijazno vabljeni!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D05F5">
        <w:rPr>
          <w:szCs w:val="28"/>
        </w:rPr>
        <w:t>Vodja podružnice Posavje</w:t>
      </w:r>
    </w:p>
    <w:p w:rsidR="00FF64E9" w:rsidRPr="00FF64E9" w:rsidRDefault="00FF64E9" w:rsidP="00FF64E9">
      <w:pPr>
        <w:tabs>
          <w:tab w:val="left" w:pos="3231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</w:t>
      </w:r>
      <w:r>
        <w:rPr>
          <w:szCs w:val="28"/>
        </w:rPr>
        <w:t xml:space="preserve">                     </w:t>
      </w:r>
      <w:r w:rsidRPr="006D05F5">
        <w:rPr>
          <w:szCs w:val="28"/>
        </w:rPr>
        <w:t>Irena Fürst</w:t>
      </w:r>
    </w:p>
    <w:p w:rsidR="009C223E" w:rsidRPr="00E34585" w:rsidRDefault="009C223E" w:rsidP="00125DBC">
      <w:pPr>
        <w:rPr>
          <w:rFonts w:ascii="Bookman Old Style" w:hAnsi="Bookman Old Style"/>
        </w:rPr>
      </w:pPr>
      <w:bookmarkStart w:id="0" w:name="_GoBack"/>
      <w:bookmarkEnd w:id="0"/>
    </w:p>
    <w:sectPr w:rsidR="009C223E" w:rsidRPr="00E34585" w:rsidSect="00FF64E9">
      <w:headerReference w:type="default" r:id="rId8"/>
      <w:footerReference w:type="default" r:id="rId9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218" w:rsidRDefault="00861218">
      <w:r>
        <w:separator/>
      </w:r>
    </w:p>
  </w:endnote>
  <w:endnote w:type="continuationSeparator" w:id="0">
    <w:p w:rsidR="00861218" w:rsidRDefault="0086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E9" w:rsidRDefault="00FF64E9" w:rsidP="00720967">
    <w:pPr>
      <w:pStyle w:val="Noga"/>
      <w:jc w:val="center"/>
      <w:rPr>
        <w:sz w:val="20"/>
        <w:szCs w:val="20"/>
      </w:rPr>
    </w:pPr>
  </w:p>
  <w:p w:rsidR="00A8247A" w:rsidRPr="00D733E4" w:rsidRDefault="00A8247A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Matična številka 52583</w:t>
    </w:r>
    <w:r>
      <w:rPr>
        <w:sz w:val="20"/>
        <w:szCs w:val="20"/>
      </w:rPr>
      <w:t xml:space="preserve">32, davčna številka </w:t>
    </w:r>
    <w:r w:rsidRPr="00D733E4">
      <w:rPr>
        <w:sz w:val="20"/>
        <w:szCs w:val="20"/>
      </w:rPr>
      <w:t xml:space="preserve">26542609, </w:t>
    </w:r>
  </w:p>
  <w:p w:rsidR="00A8247A" w:rsidRPr="00D733E4" w:rsidRDefault="00A8247A" w:rsidP="00720967">
    <w:pPr>
      <w:pStyle w:val="Noga"/>
      <w:jc w:val="center"/>
      <w:rPr>
        <w:sz w:val="20"/>
        <w:szCs w:val="20"/>
      </w:rPr>
    </w:pPr>
    <w:r w:rsidRPr="00D733E4">
      <w:rPr>
        <w:sz w:val="20"/>
        <w:szCs w:val="20"/>
      </w:rPr>
      <w:t>Transakcijski račun   02140-0089820640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218" w:rsidRDefault="00861218">
      <w:r>
        <w:separator/>
      </w:r>
    </w:p>
  </w:footnote>
  <w:footnote w:type="continuationSeparator" w:id="0">
    <w:p w:rsidR="00861218" w:rsidRDefault="0086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7A" w:rsidRDefault="00A8247A" w:rsidP="00D10E65">
    <w:pPr>
      <w:pStyle w:val="Naslov1"/>
      <w:ind w:firstLine="4248"/>
      <w:rPr>
        <w:b/>
        <w:bCs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179070</wp:posOffset>
              </wp:positionV>
              <wp:extent cx="6286500" cy="0"/>
              <wp:effectExtent l="9525" t="7620" r="9525" b="1143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BC0C2E5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pt" to="4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"/>
          </w:pict>
        </mc:Fallback>
      </mc:AlternateContent>
    </w:r>
    <w:r>
      <w:rPr>
        <w:b/>
        <w:bCs/>
        <w:sz w:val="28"/>
      </w:rPr>
      <w:t>Društvo revmatikov Slovenije</w:t>
    </w:r>
  </w:p>
  <w:p w:rsidR="00A8247A" w:rsidRDefault="00A8247A" w:rsidP="00D10E65">
    <w:pPr>
      <w:pStyle w:val="Naslov1"/>
      <w:jc w:val="center"/>
      <w:rPr>
        <w:b/>
      </w:rPr>
    </w:pP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121920</wp:posOffset>
          </wp:positionV>
          <wp:extent cx="800100" cy="734695"/>
          <wp:effectExtent l="0" t="0" r="0" b="0"/>
          <wp:wrapSquare wrapText="bothSides"/>
          <wp:docPr id="3" name="Slika 1" descr="d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d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Nacionalna </w:t>
    </w:r>
    <w:r w:rsidRPr="00617FAD">
      <w:rPr>
        <w:b/>
      </w:rPr>
      <w:t xml:space="preserve">invalidska </w:t>
    </w:r>
    <w:r>
      <w:rPr>
        <w:b/>
      </w:rPr>
      <w:t>organizacija</w:t>
    </w:r>
  </w:p>
  <w:p w:rsidR="00A8247A" w:rsidRPr="00447838" w:rsidRDefault="00A8247A" w:rsidP="00D10E65">
    <w:pPr>
      <w:jc w:val="center"/>
    </w:pPr>
  </w:p>
  <w:p w:rsidR="00A8247A" w:rsidRDefault="00A8247A" w:rsidP="00D10E65">
    <w:pPr>
      <w:pStyle w:val="Naslov1"/>
      <w:jc w:val="center"/>
      <w:rPr>
        <w:b/>
      </w:rPr>
    </w:pPr>
    <w:r>
      <w:rPr>
        <w:b/>
      </w:rPr>
      <w:t>Parmova 53, Si-1000, Ljubljana, Slovenija</w:t>
    </w:r>
  </w:p>
  <w:p w:rsidR="00A8247A" w:rsidRDefault="00A8247A" w:rsidP="00D10E65">
    <w:pPr>
      <w:jc w:val="center"/>
    </w:pPr>
    <w:r>
      <w:t xml:space="preserve">Tel: 0590 75 366, </w:t>
    </w:r>
    <w:proofErr w:type="spellStart"/>
    <w:r>
      <w:t>fax</w:t>
    </w:r>
    <w:proofErr w:type="spellEnd"/>
    <w:r>
      <w:t>: 0590 75 361</w:t>
    </w:r>
  </w:p>
  <w:p w:rsidR="00A8247A" w:rsidRPr="00447838" w:rsidRDefault="00A8247A" w:rsidP="00D10E65">
    <w:pPr>
      <w:jc w:val="center"/>
    </w:pPr>
    <w:r>
      <w:t>e-pošta: drustvo@revmatiki.si</w:t>
    </w:r>
  </w:p>
  <w:p w:rsidR="00A8247A" w:rsidRPr="00447838" w:rsidRDefault="00A8247A" w:rsidP="00720967"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9525" t="12700" r="9525" b="63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855D413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2o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"/>
          </w:pict>
        </mc:Fallback>
      </mc:AlternateContent>
    </w:r>
  </w:p>
  <w:p w:rsidR="00A8247A" w:rsidRPr="00617FAD" w:rsidRDefault="00A8247A" w:rsidP="007209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47254"/>
    <w:multiLevelType w:val="hybridMultilevel"/>
    <w:tmpl w:val="55EA4AB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E56CA"/>
    <w:multiLevelType w:val="hybridMultilevel"/>
    <w:tmpl w:val="72300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6D"/>
    <w:rsid w:val="00071F86"/>
    <w:rsid w:val="00074B48"/>
    <w:rsid w:val="0008029F"/>
    <w:rsid w:val="000A1D95"/>
    <w:rsid w:val="000C0352"/>
    <w:rsid w:val="000C06B4"/>
    <w:rsid w:val="000C2896"/>
    <w:rsid w:val="000D5C39"/>
    <w:rsid w:val="000D7F9A"/>
    <w:rsid w:val="00125DBC"/>
    <w:rsid w:val="00127200"/>
    <w:rsid w:val="00143EB4"/>
    <w:rsid w:val="00150EEE"/>
    <w:rsid w:val="0017776D"/>
    <w:rsid w:val="0018477F"/>
    <w:rsid w:val="0018740C"/>
    <w:rsid w:val="001A0CD4"/>
    <w:rsid w:val="001A36AF"/>
    <w:rsid w:val="001D45B6"/>
    <w:rsid w:val="001D7798"/>
    <w:rsid w:val="001F5B2F"/>
    <w:rsid w:val="00211C8B"/>
    <w:rsid w:val="0023507F"/>
    <w:rsid w:val="00236C8D"/>
    <w:rsid w:val="00254636"/>
    <w:rsid w:val="00256675"/>
    <w:rsid w:val="002B067D"/>
    <w:rsid w:val="002C581E"/>
    <w:rsid w:val="002C79AC"/>
    <w:rsid w:val="002F61D3"/>
    <w:rsid w:val="003077AA"/>
    <w:rsid w:val="00315248"/>
    <w:rsid w:val="0034280D"/>
    <w:rsid w:val="00351C12"/>
    <w:rsid w:val="00370354"/>
    <w:rsid w:val="003724C0"/>
    <w:rsid w:val="003D08A8"/>
    <w:rsid w:val="003E6C78"/>
    <w:rsid w:val="00410B7E"/>
    <w:rsid w:val="00415298"/>
    <w:rsid w:val="00447838"/>
    <w:rsid w:val="0045317F"/>
    <w:rsid w:val="004667F2"/>
    <w:rsid w:val="004B1D16"/>
    <w:rsid w:val="004F602F"/>
    <w:rsid w:val="00551569"/>
    <w:rsid w:val="00553EE5"/>
    <w:rsid w:val="00562A11"/>
    <w:rsid w:val="00572017"/>
    <w:rsid w:val="005777E2"/>
    <w:rsid w:val="005B6190"/>
    <w:rsid w:val="005C1E91"/>
    <w:rsid w:val="005E3EC6"/>
    <w:rsid w:val="00600630"/>
    <w:rsid w:val="00606609"/>
    <w:rsid w:val="00616308"/>
    <w:rsid w:val="00617FAD"/>
    <w:rsid w:val="006303B8"/>
    <w:rsid w:val="006B4E52"/>
    <w:rsid w:val="006C328B"/>
    <w:rsid w:val="006D7B73"/>
    <w:rsid w:val="00705904"/>
    <w:rsid w:val="00720967"/>
    <w:rsid w:val="00724ED1"/>
    <w:rsid w:val="00744146"/>
    <w:rsid w:val="00744FFA"/>
    <w:rsid w:val="00764A32"/>
    <w:rsid w:val="00765A40"/>
    <w:rsid w:val="00775E56"/>
    <w:rsid w:val="00785273"/>
    <w:rsid w:val="00790175"/>
    <w:rsid w:val="007904CC"/>
    <w:rsid w:val="00797633"/>
    <w:rsid w:val="007B599F"/>
    <w:rsid w:val="007C560C"/>
    <w:rsid w:val="007D7C7A"/>
    <w:rsid w:val="00802CBB"/>
    <w:rsid w:val="008069E6"/>
    <w:rsid w:val="00861218"/>
    <w:rsid w:val="008775FE"/>
    <w:rsid w:val="008822AE"/>
    <w:rsid w:val="00887C6D"/>
    <w:rsid w:val="00895F1D"/>
    <w:rsid w:val="008B7814"/>
    <w:rsid w:val="008E303B"/>
    <w:rsid w:val="008F22E7"/>
    <w:rsid w:val="008F3190"/>
    <w:rsid w:val="0090400B"/>
    <w:rsid w:val="00911CC0"/>
    <w:rsid w:val="00925A7F"/>
    <w:rsid w:val="00931A61"/>
    <w:rsid w:val="009426E9"/>
    <w:rsid w:val="00986485"/>
    <w:rsid w:val="009A4D74"/>
    <w:rsid w:val="009C223E"/>
    <w:rsid w:val="00A179DB"/>
    <w:rsid w:val="00A17C19"/>
    <w:rsid w:val="00A20DA0"/>
    <w:rsid w:val="00A24D07"/>
    <w:rsid w:val="00A712C3"/>
    <w:rsid w:val="00A80409"/>
    <w:rsid w:val="00A8247A"/>
    <w:rsid w:val="00AA5902"/>
    <w:rsid w:val="00AA75F1"/>
    <w:rsid w:val="00AB0499"/>
    <w:rsid w:val="00AE0DC0"/>
    <w:rsid w:val="00AE1C2B"/>
    <w:rsid w:val="00AE46F8"/>
    <w:rsid w:val="00B0542C"/>
    <w:rsid w:val="00B27E19"/>
    <w:rsid w:val="00BC19FB"/>
    <w:rsid w:val="00BC733B"/>
    <w:rsid w:val="00BC735A"/>
    <w:rsid w:val="00C14195"/>
    <w:rsid w:val="00C26B00"/>
    <w:rsid w:val="00C60BA6"/>
    <w:rsid w:val="00C82276"/>
    <w:rsid w:val="00C936EB"/>
    <w:rsid w:val="00CB1FF3"/>
    <w:rsid w:val="00CB6D70"/>
    <w:rsid w:val="00CD17CA"/>
    <w:rsid w:val="00D05C38"/>
    <w:rsid w:val="00D10E65"/>
    <w:rsid w:val="00D10FC7"/>
    <w:rsid w:val="00D113E3"/>
    <w:rsid w:val="00D42413"/>
    <w:rsid w:val="00D454EF"/>
    <w:rsid w:val="00D61429"/>
    <w:rsid w:val="00D733E4"/>
    <w:rsid w:val="00D742A2"/>
    <w:rsid w:val="00D83F13"/>
    <w:rsid w:val="00DC6E44"/>
    <w:rsid w:val="00E27E31"/>
    <w:rsid w:val="00E34585"/>
    <w:rsid w:val="00E5579C"/>
    <w:rsid w:val="00E80FCA"/>
    <w:rsid w:val="00E826F6"/>
    <w:rsid w:val="00E917A5"/>
    <w:rsid w:val="00EA33CB"/>
    <w:rsid w:val="00EF707A"/>
    <w:rsid w:val="00F11617"/>
    <w:rsid w:val="00F11915"/>
    <w:rsid w:val="00F163BA"/>
    <w:rsid w:val="00F20F27"/>
    <w:rsid w:val="00F30A40"/>
    <w:rsid w:val="00F37267"/>
    <w:rsid w:val="00F40773"/>
    <w:rsid w:val="00F563D8"/>
    <w:rsid w:val="00F67BAF"/>
    <w:rsid w:val="00F706CA"/>
    <w:rsid w:val="00F7698C"/>
    <w:rsid w:val="00F9495F"/>
    <w:rsid w:val="00FC3275"/>
    <w:rsid w:val="00FD3DF0"/>
    <w:rsid w:val="00FF64E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0857E4"/>
  <w15:docId w15:val="{B59F3967-45D5-4150-B0AF-6D738B0E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76D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7776D"/>
    <w:pPr>
      <w:keepNext/>
      <w:tabs>
        <w:tab w:val="right" w:pos="8953"/>
      </w:tabs>
      <w:outlineLvl w:val="0"/>
    </w:pPr>
    <w:rPr>
      <w:rFonts w:ascii="Garamond" w:hAnsi="Garamond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F3726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paragraph" w:styleId="Noga">
    <w:name w:val="footer"/>
    <w:basedOn w:val="Navaden"/>
    <w:link w:val="NogaZnak"/>
    <w:uiPriority w:val="99"/>
    <w:rsid w:val="001777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F37267"/>
    <w:rPr>
      <w:rFonts w:cs="Times New Roman"/>
      <w:sz w:val="24"/>
      <w:szCs w:val="24"/>
      <w:lang w:eastAsia="ar-SA" w:bidi="ar-SA"/>
    </w:rPr>
  </w:style>
  <w:style w:type="character" w:styleId="Krepko">
    <w:name w:val="Strong"/>
    <w:basedOn w:val="Privzetapisavaodstavka"/>
    <w:uiPriority w:val="99"/>
    <w:qFormat/>
    <w:rsid w:val="00765A40"/>
    <w:rPr>
      <w:rFonts w:cs="Times New Roman"/>
      <w:b/>
    </w:rPr>
  </w:style>
  <w:style w:type="paragraph" w:styleId="Naslov">
    <w:name w:val="Title"/>
    <w:basedOn w:val="Navaden"/>
    <w:next w:val="Navaden"/>
    <w:link w:val="NaslovZnak"/>
    <w:uiPriority w:val="99"/>
    <w:qFormat/>
    <w:rsid w:val="00FD3D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D3DF0"/>
    <w:rPr>
      <w:rFonts w:ascii="Cambria" w:hAnsi="Cambria" w:cs="Times New Roman"/>
      <w:b/>
      <w:kern w:val="28"/>
      <w:sz w:val="32"/>
      <w:lang w:val="sl-SI" w:eastAsia="ar-SA" w:bidi="ar-SA"/>
    </w:rPr>
  </w:style>
  <w:style w:type="paragraph" w:styleId="Glava">
    <w:name w:val="header"/>
    <w:basedOn w:val="Navaden"/>
    <w:link w:val="GlavaZnak"/>
    <w:uiPriority w:val="99"/>
    <w:rsid w:val="00A24D07"/>
    <w:pPr>
      <w:tabs>
        <w:tab w:val="center" w:pos="4703"/>
        <w:tab w:val="right" w:pos="94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24D07"/>
    <w:rPr>
      <w:rFonts w:cs="Times New Roman"/>
      <w:sz w:val="24"/>
      <w:lang w:val="sl-SI" w:eastAsia="ar-SA" w:bidi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B7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B7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B75941-AB19-463A-AC1B-923A9274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 na družinsko srečanje</vt:lpstr>
    </vt:vector>
  </TitlesOfParts>
  <Company>Hewlett-Packard Company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 na družinsko srečanje</dc:title>
  <dc:subject/>
  <dc:creator>xy</dc:creator>
  <cp:keywords/>
  <dc:description/>
  <cp:lastModifiedBy>petra</cp:lastModifiedBy>
  <cp:revision>4</cp:revision>
  <cp:lastPrinted>2017-04-18T09:31:00Z</cp:lastPrinted>
  <dcterms:created xsi:type="dcterms:W3CDTF">2017-04-18T12:51:00Z</dcterms:created>
  <dcterms:modified xsi:type="dcterms:W3CDTF">2017-04-18T12:59:00Z</dcterms:modified>
</cp:coreProperties>
</file>